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AFA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2" fillcolor="#FAFAFA" stroked="f"/>
            </w:pict>
          </mc:Fallback>
        </mc:AlternateContent>
      </w:r>
    </w:p>
    <w:p>
      <w:pPr>
        <w:widowControl w:val="0"/>
        <w:spacing w:line="1" w:lineRule="exact"/>
      </w:pPr>
      <w:r>
        <w:drawing>
          <wp:anchor distT="128270" distB="0" distL="0" distR="0" simplePos="0" relativeHeight="125829378" behindDoc="0" locked="0" layoutInCell="1" allowOverlap="1">
            <wp:simplePos x="0" y="0"/>
            <wp:positionH relativeFrom="page">
              <wp:posOffset>283845</wp:posOffset>
            </wp:positionH>
            <wp:positionV relativeFrom="paragraph">
              <wp:posOffset>344805</wp:posOffset>
            </wp:positionV>
            <wp:extent cx="506095" cy="1212850"/>
            <wp:wrapTight wrapText="bothSides">
              <wp:wrapPolygon>
                <wp:start x="20819" y="0"/>
                <wp:lineTo x="21600" y="0"/>
                <wp:lineTo x="21600" y="20515"/>
                <wp:lineTo x="15484" y="20515"/>
                <wp:lineTo x="15484" y="21600"/>
                <wp:lineTo x="3383" y="21600"/>
                <wp:lineTo x="3383" y="20515"/>
                <wp:lineTo x="0" y="20515"/>
                <wp:lineTo x="0" y="326"/>
                <wp:lineTo x="20819" y="326"/>
                <wp:lineTo x="20819" y="0"/>
              </wp:wrapPolygon>
            </wp:wrapTight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06095" cy="12128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216535</wp:posOffset>
                </wp:positionV>
                <wp:extent cx="472440" cy="155575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244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Первые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4.5pt;margin-top:17.050000000000001pt;width:37.200000000000003pt;height:12.2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Первые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374650" distB="635" distL="114300" distR="2753995" simplePos="0" relativeHeight="125829379" behindDoc="0" locked="0" layoutInCell="1" allowOverlap="1">
                <wp:simplePos x="0" y="0"/>
                <wp:positionH relativeFrom="page">
                  <wp:posOffset>2640330</wp:posOffset>
                </wp:positionH>
                <wp:positionV relativeFrom="paragraph">
                  <wp:posOffset>387350</wp:posOffset>
                </wp:positionV>
                <wp:extent cx="5413375" cy="831850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13375" cy="831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— ЧТО ДЕЛАТЬ РОДИТЕЛЯМ, —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ЕСЛИ ВОЗНИКЛИ ПОДОЗРЕНИЯ?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07.90000000000001pt;margin-top:30.5pt;width:426.25pt;height:65.5pt;z-index:-125829374;mso-wrap-distance-left:9.pt;mso-wrap-distance-top:29.5pt;mso-wrap-distance-right:216.84999999999999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— ЧТО ДЕЛАТЬ РОДИТЕЛЯМ, —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ЕСЛИ ВОЗНИКЛИ ПОДОЗРЕНИЯ?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545465" distL="7512050" distR="114300" simplePos="0" relativeHeight="125829381" behindDoc="0" locked="0" layoutInCell="1" allowOverlap="1">
            <wp:simplePos x="0" y="0"/>
            <wp:positionH relativeFrom="page">
              <wp:posOffset>10038080</wp:posOffset>
            </wp:positionH>
            <wp:positionV relativeFrom="paragraph">
              <wp:posOffset>12700</wp:posOffset>
            </wp:positionV>
            <wp:extent cx="658495" cy="664210"/>
            <wp:wrapTopAndBottom/>
            <wp:docPr id="8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58495" cy="664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2825750</wp:posOffset>
            </wp:positionH>
            <wp:positionV relativeFrom="paragraph">
              <wp:posOffset>1292225</wp:posOffset>
            </wp:positionV>
            <wp:extent cx="5474335" cy="5791200"/>
            <wp:wrapTight wrapText="bothSides">
              <wp:wrapPolygon>
                <wp:start x="14913" y="0"/>
                <wp:lineTo x="16489" y="0"/>
                <wp:lineTo x="16489" y="12387"/>
                <wp:lineTo x="21600" y="12387"/>
                <wp:lineTo x="21600" y="18540"/>
                <wp:lineTo x="12231" y="18540"/>
                <wp:lineTo x="12231" y="20190"/>
                <wp:lineTo x="12424" y="20190"/>
                <wp:lineTo x="12424" y="21600"/>
                <wp:lineTo x="7601" y="21600"/>
                <wp:lineTo x="7601" y="17619"/>
                <wp:lineTo x="11233" y="17619"/>
                <wp:lineTo x="11233" y="17209"/>
                <wp:lineTo x="3584" y="17209"/>
                <wp:lineTo x="3584" y="12523"/>
                <wp:lineTo x="0" y="12523"/>
                <wp:lineTo x="0" y="7314"/>
                <wp:lineTo x="3584" y="7314"/>
                <wp:lineTo x="3584" y="6199"/>
                <wp:lineTo x="3392" y="6199"/>
                <wp:lineTo x="3392" y="785"/>
                <wp:lineTo x="14913" y="785"/>
                <wp:lineTo x="14913" y="0"/>
              </wp:wrapPolygon>
            </wp:wrapTight>
            <wp:docPr id="10" name="Shap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474335" cy="57912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6163310</wp:posOffset>
                </wp:positionH>
                <wp:positionV relativeFrom="paragraph">
                  <wp:posOffset>6817995</wp:posOffset>
                </wp:positionV>
                <wp:extent cx="618490" cy="228600"/>
                <wp:wrapNone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849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2256E0"/>
                                <w:left w:val="single" w:sz="0" w:space="0" w:color="2256E0"/>
                                <w:bottom w:val="single" w:sz="0" w:space="0" w:color="2256E0"/>
                                <w:right w:val="single" w:sz="0" w:space="0" w:color="2256E0"/>
                              </w:pBdr>
                              <w:shd w:val="clear" w:color="auto" w:fill="2256E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i/>
                                <w:iCs/>
                                <w:color w:val="FFFFFF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мвд.рф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485.30000000000001pt;margin-top:536.85000000000002pt;width:48.700000000000003pt;height:18.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2256E0"/>
                          <w:left w:val="single" w:sz="0" w:space="0" w:color="2256E0"/>
                          <w:bottom w:val="single" w:sz="0" w:space="0" w:color="2256E0"/>
                          <w:right w:val="single" w:sz="0" w:space="0" w:color="2256E0"/>
                        </w:pBdr>
                        <w:shd w:val="clear" w:color="auto" w:fill="2256E0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  <w:iCs/>
                          <w:color w:val="FFFFFF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мвд.рф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5660390</wp:posOffset>
                </wp:positionH>
                <wp:positionV relativeFrom="paragraph">
                  <wp:posOffset>1581785</wp:posOffset>
                </wp:positionV>
                <wp:extent cx="326390" cy="216535"/>
                <wp:wrapNone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639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FE5E4C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en-US" w:eastAsia="en-US" w:bidi="en-US"/>
                              </w:rPr>
                              <w:t xml:space="preserve">f </w:t>
                            </w:r>
                            <w:r>
                              <w:rPr>
                                <w:b w:val="0"/>
                                <w:bCs w:val="0"/>
                                <w:color w:val="FE5E4C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Т2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445.69999999999999pt;margin-top:124.55pt;width:25.699999999999999pt;height:17.05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FE5E4C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 xml:space="preserve">f </w:t>
                      </w:r>
                      <w:r>
                        <w:rPr>
                          <w:b w:val="0"/>
                          <w:bCs w:val="0"/>
                          <w:color w:val="FE5E4C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Т2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0" distR="0" simplePos="0" relativeHeight="125829383" behindDoc="0" locked="0" layoutInCell="1" allowOverlap="1">
            <wp:simplePos x="0" y="0"/>
            <wp:positionH relativeFrom="page">
              <wp:posOffset>363220</wp:posOffset>
            </wp:positionH>
            <wp:positionV relativeFrom="paragraph">
              <wp:posOffset>3313430</wp:posOffset>
            </wp:positionV>
            <wp:extent cx="286385" cy="323215"/>
            <wp:wrapSquare wrapText="bothSides"/>
            <wp:docPr id="16" name="Shap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86385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25829384" behindDoc="0" locked="0" layoutInCell="1" allowOverlap="1">
            <wp:simplePos x="0" y="0"/>
            <wp:positionH relativeFrom="page">
              <wp:posOffset>363220</wp:posOffset>
            </wp:positionH>
            <wp:positionV relativeFrom="paragraph">
              <wp:posOffset>4462145</wp:posOffset>
            </wp:positionV>
            <wp:extent cx="286385" cy="286385"/>
            <wp:wrapTopAndBottom/>
            <wp:docPr id="18" name="Shap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86385" cy="2863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7305" distB="0" distL="114300" distR="5932805" simplePos="0" relativeHeight="125829385" behindDoc="0" locked="0" layoutInCell="1" allowOverlap="1">
            <wp:simplePos x="0" y="0"/>
            <wp:positionH relativeFrom="page">
              <wp:posOffset>454660</wp:posOffset>
            </wp:positionH>
            <wp:positionV relativeFrom="paragraph">
              <wp:posOffset>6016625</wp:posOffset>
            </wp:positionV>
            <wp:extent cx="1225550" cy="1060450"/>
            <wp:wrapTopAndBottom/>
            <wp:docPr id="20" name="Shap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1225550" cy="10604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335280" distL="1260475" distR="3433445" simplePos="0" relativeHeight="125829386" behindDoc="0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5989320</wp:posOffset>
                </wp:positionV>
                <wp:extent cx="2575560" cy="749935"/>
                <wp:wrapTopAndBottom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75560" cy="7499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Смотри выпуски по противодействию наркотикам, правовой безопасности и первой помощи марафона «Первые. Навыки для жизни» с экспертами на сайте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126.05pt;margin-top:471.60000000000002pt;width:202.80000000000001pt;height:59.050000000000004pt;z-index:-125829367;mso-wrap-distance-left:99.25pt;mso-wrap-distance-right:270.35000000000002pt;mso-wrap-distance-bottom:26.400000000000002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Смотри выпуски по противодействию наркотикам, правовой безопасности и первой помощи марафона «Первые. Навыки для жизни» с экспертами на сайте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29310" distB="27305" distL="1443355" distR="3622675" simplePos="0" relativeHeight="125829388" behindDoc="0" locked="0" layoutInCell="1" allowOverlap="1">
                <wp:simplePos x="0" y="0"/>
                <wp:positionH relativeFrom="page">
                  <wp:posOffset>1783715</wp:posOffset>
                </wp:positionH>
                <wp:positionV relativeFrom="paragraph">
                  <wp:posOffset>6818630</wp:posOffset>
                </wp:positionV>
                <wp:extent cx="2203450" cy="228600"/>
                <wp:wrapTopAndBottom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0345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2256E0"/>
                                <w:left w:val="single" w:sz="0" w:space="0" w:color="2256E0"/>
                                <w:bottom w:val="single" w:sz="0" w:space="0" w:color="2256E0"/>
                                <w:right w:val="single" w:sz="0" w:space="0" w:color="2256E0"/>
                              </w:pBdr>
                              <w:shd w:val="clear" w:color="auto" w:fill="2256E0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навыки.будьвдвижении.рф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140.45000000000002pt;margin-top:536.89999999999998pt;width:173.5pt;height:18.pt;z-index:-125829365;mso-wrap-distance-left:113.65000000000001pt;mso-wrap-distance-top:65.299999999999997pt;mso-wrap-distance-right:285.25pt;mso-wrap-distance-bottom:2.1499999999999999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pBdr>
                          <w:top w:val="single" w:sz="0" w:space="0" w:color="2256E0"/>
                          <w:left w:val="single" w:sz="0" w:space="0" w:color="2256E0"/>
                          <w:bottom w:val="single" w:sz="0" w:space="0" w:color="2256E0"/>
                          <w:right w:val="single" w:sz="0" w:space="0" w:color="2256E0"/>
                        </w:pBdr>
                        <w:shd w:val="clear" w:color="auto" w:fill="2256E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навыки.будьвдвижении.рф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14655" distB="335280" distL="5563870" distR="114300" simplePos="0" relativeHeight="125829390" behindDoc="0" locked="0" layoutInCell="1" allowOverlap="1">
                <wp:simplePos x="0" y="0"/>
                <wp:positionH relativeFrom="page">
                  <wp:posOffset>5904230</wp:posOffset>
                </wp:positionH>
                <wp:positionV relativeFrom="paragraph">
                  <wp:posOffset>6403975</wp:posOffset>
                </wp:positionV>
                <wp:extent cx="1591310" cy="335280"/>
                <wp:wrapTopAndBottom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91310" cy="3352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Ресурс интернет-сайта МВД России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464.90000000000003pt;margin-top:504.25pt;width:125.3pt;height:26.400000000000002pt;z-index:-125829363;mso-wrap-distance-left:438.10000000000002pt;mso-wrap-distance-top:32.649999999999999pt;mso-wrap-distance-right:9.pt;mso-wrap-distance-bottom:26.400000000000002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Ресурс интернет-сайта МВД России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Если возникли подозрения, что ребёнок начал употреблять психоактивные средства (ПАВ), </w:t>
      </w:r>
      <w:r>
        <w:rPr>
          <w:color w:val="C9002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необходимо без промедления обратиться за квалифицированной помощью к специалисту — врачу психиатру-наркологу.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Маршрутизацию каждого пациента осуществляет специалист — врач психиатр-нарколог, который после очного осмотра (приема, консультации) оценивает состоя</w:t>
        <w:softHyphen/>
        <w:t>ние пациента, устанавливает клинический диагноз и определяет дальнейшую стратегию и тактику всех лечебно-реабилитационных мероприятий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60"/>
        <w:ind w:left="0" w:right="0" w:firstLine="0"/>
        <w:jc w:val="left"/>
      </w:pPr>
      <w:r>
        <w:rPr>
          <w:color w:val="C9002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Помните, что не нужно впадать в панику,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необходимо помнить, что данная ситуация поправима, если к ней отнестись спокойно и обдуманно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Удержитесь от «чтения моралей» и нотаций, проявления первых негативных эмоций! </w:t>
      </w:r>
      <w:r>
        <w:rPr>
          <w:color w:val="2256E0"/>
          <w:spacing w:val="0"/>
          <w:w w:val="100"/>
          <w:position w:val="0"/>
          <w:shd w:val="clear" w:color="auto" w:fill="auto"/>
          <w:lang w:val="ru-RU" w:eastAsia="ru-RU" w:bidi="ru-RU"/>
        </w:rPr>
        <w:t>Не ругайте, не угрожайте, не наказывайте ребенка. Не применяйте к нему физическую силу.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 и не откладывайте решение этой проблемы!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9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случае, если отсутствует пульс, дыхание, изменен цвет кожных покровов, ребенок недоступен продуктивному контакту — </w:t>
      </w:r>
      <w:r>
        <w:rPr>
          <w:color w:val="2256E0"/>
          <w:spacing w:val="0"/>
          <w:w w:val="100"/>
          <w:position w:val="0"/>
          <w:shd w:val="clear" w:color="auto" w:fill="auto"/>
          <w:lang w:val="ru-RU" w:eastAsia="ru-RU" w:bidi="ru-RU"/>
        </w:rPr>
        <w:t>необходимо срочно вызвать бригаду скорой медицинской помощи!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left"/>
      </w:pPr>
      <w:r>
        <w:rPr>
          <w:color w:val="2256E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Важно поддержать ребенка, проявив к нему искреннее внимание и заботу.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 должны быть для него надежной опорой и поддержкой в борьбе с употреблением психоактивных веществ, а не источником тревоги и дискомфорта.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Дайте знать, что обсуждать Ваши подозрения — это нормально, например: «Ты мой ребенок, и для меня главное оберегать твои здоровье и безопасность!»</w:t>
      </w:r>
    </w:p>
    <w:sectPr>
      <w:footnotePr>
        <w:pos w:val="pageBottom"/>
        <w:numFmt w:val="decimal"/>
        <w:numRestart w:val="continuous"/>
      </w:footnotePr>
      <w:pgSz w:w="16840" w:h="11900" w:orient="landscape"/>
      <w:pgMar w:top="0" w:right="1297" w:bottom="0" w:left="1009" w:header="0" w:footer="3" w:gutter="0"/>
      <w:pgNumType w:start="1"/>
      <w:cols w:num="2" w:space="5111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3265CB"/>
      <w:sz w:val="17"/>
      <w:szCs w:val="17"/>
      <w:u w:val="none"/>
    </w:rPr>
  </w:style>
  <w:style w:type="character" w:customStyle="1" w:styleId="CharStyle5">
    <w:name w:val="Основной текст (3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color w:val="2256E0"/>
      <w:sz w:val="50"/>
      <w:szCs w:val="50"/>
      <w:u w:val="none"/>
    </w:rPr>
  </w:style>
  <w:style w:type="character" w:customStyle="1" w:styleId="CharStyle10">
    <w:name w:val="Основной текст (2)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Основной текст (4)_"/>
    <w:basedOn w:val="DefaultParagraphFont"/>
    <w:link w:val="Style11"/>
    <w:rPr>
      <w:rFonts w:ascii="Verdana" w:eastAsia="Verdana" w:hAnsi="Verdana" w:cs="Verdana"/>
      <w:b/>
      <w:bCs/>
      <w:i/>
      <w:iCs/>
      <w:smallCaps w:val="0"/>
      <w:strike w:val="0"/>
      <w:color w:val="EBEBEB"/>
      <w:sz w:val="20"/>
      <w:szCs w:val="20"/>
      <w:u w:val="none"/>
    </w:rPr>
  </w:style>
  <w:style w:type="character" w:customStyle="1" w:styleId="CharStyle14">
    <w:name w:val="Основной текст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color w:val="3265CB"/>
      <w:sz w:val="17"/>
      <w:szCs w:val="17"/>
      <w:u w:val="none"/>
    </w:rPr>
  </w:style>
  <w:style w:type="paragraph" w:customStyle="1" w:styleId="Style4">
    <w:name w:val="Основной текст (3)"/>
    <w:basedOn w:val="Normal"/>
    <w:link w:val="CharStyle5"/>
    <w:pPr>
      <w:widowControl w:val="0"/>
      <w:shd w:val="clear" w:color="auto" w:fill="auto"/>
      <w:spacing w:line="233" w:lineRule="auto"/>
    </w:pPr>
    <w:rPr>
      <w:rFonts w:ascii="Arial" w:eastAsia="Arial" w:hAnsi="Arial" w:cs="Arial"/>
      <w:b/>
      <w:bCs/>
      <w:i w:val="0"/>
      <w:iCs w:val="0"/>
      <w:smallCaps w:val="0"/>
      <w:strike w:val="0"/>
      <w:color w:val="2256E0"/>
      <w:sz w:val="50"/>
      <w:szCs w:val="50"/>
      <w:u w:val="none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auto"/>
      <w:spacing w:line="228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Основной текст (4)"/>
    <w:basedOn w:val="Normal"/>
    <w:link w:val="CharStyle12"/>
    <w:pPr>
      <w:widowControl w:val="0"/>
      <w:shd w:val="clear" w:color="auto" w:fill="auto"/>
    </w:pPr>
    <w:rPr>
      <w:rFonts w:ascii="Verdana" w:eastAsia="Verdana" w:hAnsi="Verdana" w:cs="Verdana"/>
      <w:b/>
      <w:bCs/>
      <w:i/>
      <w:iCs/>
      <w:smallCaps w:val="0"/>
      <w:strike w:val="0"/>
      <w:color w:val="EBEBEB"/>
      <w:sz w:val="20"/>
      <w:szCs w:val="20"/>
      <w:u w:val="none"/>
    </w:rPr>
  </w:style>
  <w:style w:type="paragraph" w:customStyle="1" w:styleId="Style13">
    <w:name w:val="Основной текст"/>
    <w:basedOn w:val="Normal"/>
    <w:link w:val="CharStyle14"/>
    <w:pPr>
      <w:widowControl w:val="0"/>
      <w:shd w:val="clear" w:color="auto" w:fill="auto"/>
      <w:spacing w:after="560" w:line="276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Плакат_борьба_с_наркотиками_правленный 2</dc:title>
  <dc:subject/>
  <dc:creator/>
  <cp:keywords/>
</cp:coreProperties>
</file>